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141AF84" w14:textId="77777777" w:rsidR="002F6657" w:rsidRDefault="00962273" w:rsidP="00962273">
      <w:pPr>
        <w:jc w:val="center"/>
        <w:rPr>
          <w:b/>
          <w:bCs/>
        </w:rPr>
      </w:pPr>
      <w:r w:rsidRPr="00521FDF">
        <w:rPr>
          <w:b/>
          <w:bCs/>
        </w:rPr>
        <w:t>DĖL VALSTYBINĖS ŽEMĖS SKLYPO</w:t>
      </w:r>
      <w:r>
        <w:rPr>
          <w:b/>
          <w:bCs/>
        </w:rPr>
        <w:t>,</w:t>
      </w:r>
      <w:r w:rsidRPr="00521FDF">
        <w:rPr>
          <w:b/>
          <w:bCs/>
        </w:rPr>
        <w:t xml:space="preserve"> KADASTRO NR. </w:t>
      </w:r>
      <w:r>
        <w:rPr>
          <w:b/>
          <w:bCs/>
        </w:rPr>
        <w:t>7520/0005:576</w:t>
      </w:r>
      <w:r w:rsidRPr="00521FDF">
        <w:rPr>
          <w:b/>
          <w:bCs/>
        </w:rPr>
        <w:t xml:space="preserve">, ESANČIO </w:t>
      </w:r>
    </w:p>
    <w:p w14:paraId="61AE6765" w14:textId="49062243" w:rsidR="00962273" w:rsidRDefault="00962273" w:rsidP="00962273">
      <w:pPr>
        <w:jc w:val="center"/>
        <w:rPr>
          <w:b/>
          <w:bCs/>
          <w:caps/>
        </w:rPr>
      </w:pPr>
      <w:r>
        <w:rPr>
          <w:b/>
          <w:bCs/>
        </w:rPr>
        <w:t xml:space="preserve">S. </w:t>
      </w:r>
      <w:r w:rsidRPr="00962273">
        <w:rPr>
          <w:b/>
          <w:bCs/>
          <w:caps/>
        </w:rPr>
        <w:t>daukanto g. 59, lenkimų miestelyje, skuodo rajon</w:t>
      </w:r>
      <w:r w:rsidR="00451051">
        <w:rPr>
          <w:b/>
          <w:bCs/>
          <w:caps/>
        </w:rPr>
        <w:t>o SAVIVALDYBĖJE</w:t>
      </w:r>
      <w:r w:rsidRPr="00962273">
        <w:rPr>
          <w:b/>
          <w:bCs/>
          <w:caps/>
        </w:rPr>
        <w:t>,</w:t>
      </w:r>
      <w:r w:rsidRPr="00521FDF">
        <w:rPr>
          <w:b/>
          <w:bCs/>
        </w:rPr>
        <w:t xml:space="preserve"> </w:t>
      </w:r>
      <w:r w:rsidR="008F3883" w:rsidRPr="008F3883">
        <w:rPr>
          <w:b/>
          <w:bCs/>
          <w:caps/>
        </w:rPr>
        <w:t>dali</w:t>
      </w:r>
      <w:r w:rsidR="00722061">
        <w:rPr>
          <w:b/>
          <w:bCs/>
          <w:caps/>
        </w:rPr>
        <w:t>ES</w:t>
      </w:r>
      <w:r w:rsidR="008F3883" w:rsidRPr="008F3883">
        <w:rPr>
          <w:b/>
          <w:bCs/>
          <w:caps/>
        </w:rPr>
        <w:t xml:space="preserve"> dydži</w:t>
      </w:r>
      <w:r w:rsidR="00722061">
        <w:rPr>
          <w:b/>
          <w:bCs/>
          <w:caps/>
        </w:rPr>
        <w:t>O</w:t>
      </w:r>
      <w:r w:rsidR="008F3883" w:rsidRPr="008F3883">
        <w:rPr>
          <w:b/>
          <w:bCs/>
          <w:caps/>
        </w:rPr>
        <w:t xml:space="preserve"> nustatymo ir </w:t>
      </w:r>
      <w:r>
        <w:rPr>
          <w:b/>
          <w:bCs/>
        </w:rPr>
        <w:t>PERDAVIMO</w:t>
      </w:r>
      <w:r w:rsidRPr="00521FDF">
        <w:rPr>
          <w:b/>
          <w:bCs/>
        </w:rPr>
        <w:t xml:space="preserve"> </w:t>
      </w:r>
      <w:r>
        <w:rPr>
          <w:b/>
          <w:bCs/>
        </w:rPr>
        <w:t>NAUDOTIS NEATLYGINTINAI</w:t>
      </w:r>
      <w:r>
        <w:rPr>
          <w:b/>
          <w:caps/>
        </w:rPr>
        <w:t xml:space="preserve">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02E84C11"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962273">
        <w:rPr>
          <w:color w:val="000000"/>
          <w:szCs w:val="24"/>
          <w:shd w:val="clear" w:color="auto" w:fill="FFFFFF"/>
        </w:rPr>
        <w:t>rug</w:t>
      </w:r>
      <w:r w:rsidR="008F3883">
        <w:rPr>
          <w:color w:val="000000"/>
          <w:szCs w:val="24"/>
          <w:shd w:val="clear" w:color="auto" w:fill="FFFFFF"/>
        </w:rPr>
        <w:t>sėjo</w:t>
      </w:r>
      <w:r w:rsidR="00EF1621">
        <w:rPr>
          <w:color w:val="000000"/>
          <w:szCs w:val="24"/>
          <w:shd w:val="clear" w:color="auto" w:fill="FFFFFF"/>
        </w:rPr>
        <w:t xml:space="preserve"> 17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EF1621">
        <w:rPr>
          <w:color w:val="000000"/>
          <w:szCs w:val="24"/>
          <w:shd w:val="clear" w:color="auto" w:fill="FFFFFF"/>
        </w:rPr>
        <w:t>199</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1F6B31B3" w14:textId="77777777" w:rsidR="00962273" w:rsidRDefault="00962273" w:rsidP="00DC0FBB">
      <w:pPr>
        <w:pStyle w:val="Pagrindiniotekstotrauka2"/>
        <w:spacing w:after="0" w:line="240" w:lineRule="auto"/>
        <w:ind w:left="0" w:firstLine="1247"/>
        <w:jc w:val="both"/>
      </w:pPr>
    </w:p>
    <w:p w14:paraId="64B267BA" w14:textId="4DB6CB52" w:rsidR="00962273" w:rsidRPr="00521FDF" w:rsidRDefault="00962273" w:rsidP="002F6657">
      <w:pPr>
        <w:tabs>
          <w:tab w:val="left" w:pos="912"/>
        </w:tabs>
        <w:ind w:firstLine="1247"/>
        <w:jc w:val="both"/>
      </w:pPr>
      <w:bookmarkStart w:id="0" w:name="_Hlk143602103"/>
      <w:r w:rsidRPr="00EB2B8D">
        <w:rPr>
          <w:color w:val="000000"/>
        </w:rPr>
        <w:t>Vadovaudamasi</w:t>
      </w:r>
      <w:r w:rsidRPr="00EB2B8D">
        <w:t xml:space="preserve"> Lietuvos Respublikos vietos savivaldos įstatymo 15 straipsnio 2 dalies 20 punktu</w:t>
      </w:r>
      <w:r w:rsidRPr="00EB2B8D">
        <w:rPr>
          <w:color w:val="000000"/>
        </w:rPr>
        <w:t xml:space="preserve">, Lietuvos Respublikos žemės įstatymo </w:t>
      </w:r>
      <w:r w:rsidRPr="00EB2B8D">
        <w:t>7 straipsnio 1 dalies 2 punktu</w:t>
      </w:r>
      <w:r w:rsidRPr="00EB2B8D">
        <w:rPr>
          <w:color w:val="000000"/>
        </w:rPr>
        <w:t xml:space="preserve"> ir 8 straipsnio 3 dalies 1 punktu, Valstybinės žemės perdavimo neatlygintinai naudotis taisyklėmis, patvirtintomis Lietuvos Respublikos Vyriausybės 1995 m. lapkričio 13 d. nutarimu Nr. 1428 „Dėl Valstybinės žemės perdavimo neatlygintinai naudotis taisyklių patvirtinimo“, </w:t>
      </w:r>
      <w:r w:rsidRPr="00EB2B8D">
        <w:t xml:space="preserve">ir </w:t>
      </w:r>
      <w:r w:rsidRPr="00EB2B8D">
        <w:rPr>
          <w:color w:val="000000"/>
        </w:rPr>
        <w:t xml:space="preserve">atsižvelgdama į </w:t>
      </w:r>
      <w:r>
        <w:rPr>
          <w:color w:val="000000"/>
        </w:rPr>
        <w:t>Lenkimų seniūnijos bendruomenės pirmininko Romualdo Tumos</w:t>
      </w:r>
      <w:r w:rsidRPr="00EB2B8D">
        <w:rPr>
          <w:color w:val="000000"/>
        </w:rPr>
        <w:t xml:space="preserve"> 2024 m. </w:t>
      </w:r>
      <w:r>
        <w:rPr>
          <w:color w:val="000000"/>
        </w:rPr>
        <w:t>liepos 25</w:t>
      </w:r>
      <w:r w:rsidRPr="00EB2B8D">
        <w:rPr>
          <w:color w:val="000000"/>
        </w:rPr>
        <w:t xml:space="preserve"> d. prašymą, </w:t>
      </w:r>
      <w:r>
        <w:t xml:space="preserve">Skuodo rajono </w:t>
      </w:r>
      <w:r w:rsidRPr="00EB2B8D">
        <w:t xml:space="preserve">savivaldybės taryba </w:t>
      </w:r>
      <w:r w:rsidRPr="00EB2B8D">
        <w:rPr>
          <w:spacing w:val="60"/>
        </w:rPr>
        <w:t>nusprendži</w:t>
      </w:r>
      <w:r w:rsidRPr="00EB2B8D">
        <w:t>a</w:t>
      </w:r>
      <w:r w:rsidRPr="00521FDF">
        <w:t>:</w:t>
      </w:r>
      <w:bookmarkEnd w:id="0"/>
    </w:p>
    <w:p w14:paraId="2B424A06" w14:textId="48BAF524" w:rsidR="00962273" w:rsidRPr="00EB2B8D" w:rsidRDefault="00035DEC" w:rsidP="002F6657">
      <w:pPr>
        <w:numPr>
          <w:ilvl w:val="0"/>
          <w:numId w:val="3"/>
        </w:numPr>
        <w:tabs>
          <w:tab w:val="left" w:pos="993"/>
        </w:tabs>
        <w:ind w:left="0" w:firstLine="1247"/>
        <w:contextualSpacing/>
        <w:jc w:val="both"/>
      </w:pPr>
      <w:r>
        <w:t xml:space="preserve"> </w:t>
      </w:r>
      <w:r w:rsidR="00962273" w:rsidRPr="00EB2B8D">
        <w:t xml:space="preserve">Nustatyti </w:t>
      </w:r>
      <w:r w:rsidR="00962273">
        <w:t>158,66 m²</w:t>
      </w:r>
      <w:r w:rsidR="00F36682">
        <w:t xml:space="preserve"> </w:t>
      </w:r>
      <w:r w:rsidR="00962273">
        <w:t xml:space="preserve">dydžio </w:t>
      </w:r>
      <w:r w:rsidR="00962273" w:rsidRPr="00EB2B8D">
        <w:t>negyvenamosio</w:t>
      </w:r>
      <w:r w:rsidR="00F36682">
        <w:t>s paskirties</w:t>
      </w:r>
      <w:r w:rsidR="00962273" w:rsidRPr="00EB2B8D">
        <w:t xml:space="preserve"> </w:t>
      </w:r>
      <w:bookmarkStart w:id="1" w:name="_Hlk174026834"/>
      <w:r w:rsidR="00962273" w:rsidRPr="00EB2B8D">
        <w:t>patalpoms</w:t>
      </w:r>
      <w:r w:rsidR="00F36682">
        <w:t>,</w:t>
      </w:r>
      <w:r w:rsidR="00962273" w:rsidRPr="00EB2B8D">
        <w:t xml:space="preserve"> </w:t>
      </w:r>
      <w:r>
        <w:rPr>
          <w:lang w:eastAsia="lt-LT"/>
        </w:rPr>
        <w:t xml:space="preserve">patalpų indeksai 1-14; 1-12; 1-16; 1-8; 1-60; 1-58; 1-59; 1-9; 1-6; 1-5; 1-56, </w:t>
      </w:r>
      <w:r w:rsidR="00F36682">
        <w:t xml:space="preserve">esančioms </w:t>
      </w:r>
      <w:r>
        <w:t xml:space="preserve">2010,99 m² ploto </w:t>
      </w:r>
      <w:r w:rsidR="00AC0930">
        <w:rPr>
          <w:lang w:eastAsia="lt-LT"/>
        </w:rPr>
        <w:t>kultūros paskirties</w:t>
      </w:r>
      <w:r w:rsidR="00F36682">
        <w:rPr>
          <w:lang w:eastAsia="lt-LT"/>
        </w:rPr>
        <w:t xml:space="preserve"> pastate</w:t>
      </w:r>
      <w:r w:rsidR="007B5FB0">
        <w:rPr>
          <w:lang w:eastAsia="lt-LT"/>
        </w:rPr>
        <w:t>,</w:t>
      </w:r>
      <w:r w:rsidR="00F36682">
        <w:rPr>
          <w:lang w:eastAsia="lt-LT"/>
        </w:rPr>
        <w:t xml:space="preserve"> </w:t>
      </w:r>
      <w:r w:rsidR="00962273">
        <w:rPr>
          <w:lang w:eastAsia="lt-LT"/>
        </w:rPr>
        <w:t>unikalus Nr. 4400-2910-1720</w:t>
      </w:r>
      <w:bookmarkEnd w:id="1"/>
      <w:r w:rsidR="00962273">
        <w:rPr>
          <w:lang w:eastAsia="lt-LT"/>
        </w:rPr>
        <w:t xml:space="preserve">, </w:t>
      </w:r>
      <w:r w:rsidR="00962273" w:rsidRPr="00EB2B8D">
        <w:rPr>
          <w:lang w:eastAsia="lt-LT"/>
        </w:rPr>
        <w:t xml:space="preserve">eksploatuoti reikalingą </w:t>
      </w:r>
      <w:r w:rsidR="002F6657">
        <w:rPr>
          <w:lang w:eastAsia="lt-LT"/>
        </w:rPr>
        <w:t>0,6891</w:t>
      </w:r>
      <w:r w:rsidR="00962273" w:rsidRPr="00EB2B8D">
        <w:rPr>
          <w:lang w:eastAsia="lt-LT"/>
        </w:rPr>
        <w:t xml:space="preserve"> ha valstybinės žemės sklypo (kadastro Nr. </w:t>
      </w:r>
      <w:r w:rsidR="002F6657">
        <w:rPr>
          <w:lang w:eastAsia="lt-LT"/>
        </w:rPr>
        <w:t>7520/0005</w:t>
      </w:r>
      <w:r w:rsidR="00962273" w:rsidRPr="00EB2B8D">
        <w:rPr>
          <w:lang w:eastAsia="lt-LT"/>
        </w:rPr>
        <w:t>:</w:t>
      </w:r>
      <w:r w:rsidR="002F6657">
        <w:rPr>
          <w:lang w:eastAsia="lt-LT"/>
        </w:rPr>
        <w:t>576</w:t>
      </w:r>
      <w:r w:rsidR="00962273" w:rsidRPr="00EB2B8D">
        <w:rPr>
          <w:lang w:eastAsia="lt-LT"/>
        </w:rPr>
        <w:t xml:space="preserve">), esančio </w:t>
      </w:r>
      <w:r w:rsidR="002F6657">
        <w:rPr>
          <w:lang w:eastAsia="lt-LT"/>
        </w:rPr>
        <w:t>S. Daukanto g. 59, Lenkimų miestelyje, Skuodo r</w:t>
      </w:r>
      <w:r w:rsidR="007B5FB0">
        <w:rPr>
          <w:lang w:eastAsia="lt-LT"/>
        </w:rPr>
        <w:t>. sav.</w:t>
      </w:r>
      <w:r w:rsidR="00962273" w:rsidRPr="00EB2B8D">
        <w:rPr>
          <w:lang w:eastAsia="lt-LT"/>
        </w:rPr>
        <w:t>, dalį, sudarančią 0,0</w:t>
      </w:r>
      <w:r w:rsidR="002F6657">
        <w:rPr>
          <w:lang w:eastAsia="lt-LT"/>
        </w:rPr>
        <w:t>544</w:t>
      </w:r>
      <w:r w:rsidR="00962273" w:rsidRPr="00EB2B8D">
        <w:rPr>
          <w:lang w:eastAsia="lt-LT"/>
        </w:rPr>
        <w:t xml:space="preserve"> ha. </w:t>
      </w:r>
    </w:p>
    <w:p w14:paraId="291EA0E6" w14:textId="475B52F3" w:rsidR="00962273" w:rsidRPr="00EB2B8D" w:rsidRDefault="00035DEC" w:rsidP="002F6657">
      <w:pPr>
        <w:numPr>
          <w:ilvl w:val="0"/>
          <w:numId w:val="3"/>
        </w:numPr>
        <w:tabs>
          <w:tab w:val="left" w:pos="993"/>
        </w:tabs>
        <w:ind w:left="0" w:firstLine="1247"/>
        <w:contextualSpacing/>
        <w:jc w:val="both"/>
      </w:pPr>
      <w:r>
        <w:t xml:space="preserve"> </w:t>
      </w:r>
      <w:r w:rsidR="00962273" w:rsidRPr="00EB2B8D">
        <w:t xml:space="preserve">Perduoti </w:t>
      </w:r>
      <w:r w:rsidR="002F6657">
        <w:t xml:space="preserve">Lenkimų seniūnijos bendruomenei </w:t>
      </w:r>
      <w:r w:rsidR="00962273" w:rsidRPr="00EB2B8D">
        <w:t>neatlygintinai naudotis 0,</w:t>
      </w:r>
      <w:r w:rsidR="002F6657">
        <w:t>6891</w:t>
      </w:r>
      <w:r w:rsidR="00962273" w:rsidRPr="00EB2B8D">
        <w:t xml:space="preserve"> ha valstybinės žemės sklypo </w:t>
      </w:r>
      <w:r w:rsidR="002F6657">
        <w:rPr>
          <w:lang w:eastAsia="lt-LT"/>
        </w:rPr>
        <w:t>S. Daukanto g. 59, Lenkimų miestelyje, Skuodo r</w:t>
      </w:r>
      <w:r w:rsidR="007B5FB0">
        <w:rPr>
          <w:lang w:eastAsia="lt-LT"/>
        </w:rPr>
        <w:t>. sav.</w:t>
      </w:r>
      <w:r w:rsidR="00962273" w:rsidRPr="00EB2B8D">
        <w:t xml:space="preserve">, kadastro Nr. </w:t>
      </w:r>
      <w:r w:rsidR="002F6657">
        <w:t>7520/0005:576</w:t>
      </w:r>
      <w:r w:rsidR="00962273" w:rsidRPr="00EB2B8D">
        <w:t xml:space="preserve">, </w:t>
      </w:r>
      <w:r w:rsidR="00962273" w:rsidRPr="00EB2B8D">
        <w:rPr>
          <w:rFonts w:eastAsia="Calibri"/>
        </w:rPr>
        <w:t xml:space="preserve">unikalus Nr. </w:t>
      </w:r>
      <w:r w:rsidR="002F6657">
        <w:rPr>
          <w:rFonts w:eastAsia="Calibri"/>
          <w:color w:val="000000"/>
        </w:rPr>
        <w:t>4400-1948-6401</w:t>
      </w:r>
      <w:r w:rsidR="00962273" w:rsidRPr="00EB2B8D">
        <w:t>, dalį, kurios plotas – 0,0</w:t>
      </w:r>
      <w:r w:rsidR="002F6657">
        <w:t>544</w:t>
      </w:r>
      <w:r w:rsidR="00962273" w:rsidRPr="00EB2B8D">
        <w:t xml:space="preserve"> ha, </w:t>
      </w:r>
      <w:bookmarkStart w:id="2" w:name="_Hlk174027079"/>
      <w:r w:rsidRPr="00035DEC">
        <w:t>bendruomenės viešiesiems poreikiams tenkinti</w:t>
      </w:r>
      <w:bookmarkEnd w:id="2"/>
      <w:r>
        <w:t>,</w:t>
      </w:r>
      <w:r w:rsidRPr="00035DEC">
        <w:t xml:space="preserve"> </w:t>
      </w:r>
      <w:r w:rsidR="00962273" w:rsidRPr="00EB2B8D">
        <w:t>Valstybinės žemės panaudos sutarties projekte nurodytomis sąlygomis pagal Valstybinės žemės panaudos sutarties projektą, kuris yra neatsiejama šio sprendimo dalis (pridedama).</w:t>
      </w:r>
    </w:p>
    <w:p w14:paraId="170F4D6E" w14:textId="31455B10" w:rsidR="00962273" w:rsidRPr="00EB2B8D" w:rsidRDefault="00962273" w:rsidP="002F6657">
      <w:pPr>
        <w:numPr>
          <w:ilvl w:val="0"/>
          <w:numId w:val="3"/>
        </w:numPr>
        <w:tabs>
          <w:tab w:val="left" w:pos="993"/>
        </w:tabs>
        <w:ind w:left="0" w:firstLine="1247"/>
        <w:contextualSpacing/>
        <w:jc w:val="both"/>
      </w:pPr>
      <w:r w:rsidRPr="00EB2B8D">
        <w:t>Nustatyti, kad žemės sklypas perduodamas neatlygintinai naudotis perduodamų neatlygintinai naudotis patalpų naudojimo terminui – iki 20</w:t>
      </w:r>
      <w:r w:rsidR="002F6657">
        <w:t>33</w:t>
      </w:r>
      <w:r w:rsidRPr="00EB2B8D">
        <w:t xml:space="preserve"> m. </w:t>
      </w:r>
      <w:r w:rsidR="002F6657">
        <w:t>lapkričio 30</w:t>
      </w:r>
      <w:r w:rsidRPr="00EB2B8D">
        <w:t xml:space="preserve"> d.</w:t>
      </w:r>
    </w:p>
    <w:p w14:paraId="19DBFD97" w14:textId="25FFDB77" w:rsidR="009F76B1" w:rsidRDefault="002F6657" w:rsidP="002F6657">
      <w:pPr>
        <w:ind w:firstLine="1247"/>
        <w:jc w:val="both"/>
      </w:pPr>
      <w:r>
        <w:t>4</w:t>
      </w:r>
      <w:r w:rsidR="00E957A0">
        <w:t xml:space="preserve">. Pavesti Skuodo rajono savivaldybės merui Stasiui Gutautui </w:t>
      </w:r>
      <w:r w:rsidR="00C76DFC">
        <w:t xml:space="preserve">pasirašyti sprendimo </w:t>
      </w:r>
      <w:r>
        <w:t>2</w:t>
      </w:r>
      <w:r w:rsidR="00C76DFC">
        <w:t xml:space="preserve"> punkte nurodyto žemės sklypo panaudotos sutartį ir visus kitus dokumentus, susijusius su šiuo pavedimu.</w:t>
      </w:r>
    </w:p>
    <w:p w14:paraId="3DCC6CF2" w14:textId="48B2796D" w:rsidR="00462224" w:rsidRPr="00462224" w:rsidRDefault="002F6657" w:rsidP="004B75DB">
      <w:pPr>
        <w:widowControl w:val="0"/>
        <w:tabs>
          <w:tab w:val="center" w:pos="851"/>
          <w:tab w:val="left" w:pos="1134"/>
          <w:tab w:val="center" w:pos="4153"/>
          <w:tab w:val="right" w:pos="8306"/>
        </w:tabs>
        <w:ind w:firstLine="1247"/>
        <w:jc w:val="both"/>
        <w:rPr>
          <w:szCs w:val="24"/>
        </w:rPr>
      </w:pPr>
      <w:r>
        <w:t>5</w:t>
      </w:r>
      <w:r w:rsidR="00ED1F49">
        <w:t xml:space="preserve">. </w:t>
      </w:r>
      <w:r w:rsidR="005D74B4">
        <w:t xml:space="preserve">Nurodyti, kad šis sprendimas gali būti skundžiamas </w:t>
      </w:r>
      <w:r w:rsidR="004B75DB" w:rsidRPr="004B75DB">
        <w:t>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4B75DB">
        <w:t>.</w:t>
      </w:r>
    </w:p>
    <w:p w14:paraId="7367BE57" w14:textId="77777777" w:rsidR="00C76DFC" w:rsidRDefault="00C76DFC" w:rsidP="002F6657">
      <w:pPr>
        <w:tabs>
          <w:tab w:val="left" w:pos="5670"/>
          <w:tab w:val="left" w:pos="7044"/>
        </w:tabs>
        <w:ind w:firstLine="1247"/>
        <w:jc w:val="both"/>
        <w:rPr>
          <w:szCs w:val="24"/>
        </w:rPr>
      </w:pPr>
    </w:p>
    <w:p w14:paraId="259F9A5D" w14:textId="04FFEF50" w:rsidR="00502E24" w:rsidRPr="00462224" w:rsidRDefault="00502E24"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F1621" w14:paraId="55181021" w14:textId="77777777" w:rsidTr="00EF1621">
        <w:tc>
          <w:tcPr>
            <w:tcW w:w="4814" w:type="dxa"/>
          </w:tcPr>
          <w:p w14:paraId="0F111033" w14:textId="257B5516" w:rsidR="00EF1621" w:rsidRDefault="00EF1621" w:rsidP="00EF1621">
            <w:pPr>
              <w:ind w:hanging="120"/>
              <w:jc w:val="both"/>
              <w:rPr>
                <w:lang w:eastAsia="de-DE"/>
              </w:rPr>
            </w:pPr>
            <w:r>
              <w:rPr>
                <w:lang w:eastAsia="de-DE"/>
              </w:rPr>
              <w:t>Savivaldybės meras</w:t>
            </w:r>
          </w:p>
        </w:tc>
        <w:tc>
          <w:tcPr>
            <w:tcW w:w="4815" w:type="dxa"/>
          </w:tcPr>
          <w:p w14:paraId="1CA73139" w14:textId="77777777" w:rsidR="00EF1621" w:rsidRDefault="00EF1621" w:rsidP="00A95D7B">
            <w:pPr>
              <w:jc w:val="both"/>
              <w:rPr>
                <w:lang w:eastAsia="de-DE"/>
              </w:rPr>
            </w:pPr>
          </w:p>
        </w:tc>
      </w:tr>
    </w:tbl>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35C11438" w14:textId="77777777" w:rsidR="00E3282C" w:rsidRDefault="00E3282C" w:rsidP="00E3282C">
      <w:pPr>
        <w:jc w:val="both"/>
      </w:pPr>
      <w:r>
        <w:rPr>
          <w:lang w:eastAsia="de-DE"/>
        </w:rPr>
        <w:t xml:space="preserve">Jolanta Juškienė, tel. </w:t>
      </w:r>
      <w:r w:rsidRPr="00D24145">
        <w:rPr>
          <w:lang w:eastAsia="de-DE"/>
        </w:rPr>
        <w:t>(8 440</w:t>
      </w:r>
      <w:r>
        <w:rPr>
          <w:lang w:eastAsia="de-DE"/>
        </w:rPr>
        <w:t>) 44 868</w:t>
      </w:r>
    </w:p>
    <w:p w14:paraId="7FCC9BE9" w14:textId="77777777" w:rsidR="00B96E27" w:rsidRDefault="00B96E27" w:rsidP="00A95D7B">
      <w:pPr>
        <w:jc w:val="both"/>
        <w:rPr>
          <w:lang w:eastAsia="de-DE"/>
        </w:rPr>
      </w:pPr>
    </w:p>
    <w:p w14:paraId="54202C55" w14:textId="77777777" w:rsidR="00B96E27" w:rsidRDefault="00B96E27" w:rsidP="00A95D7B">
      <w:pPr>
        <w:jc w:val="both"/>
        <w:rPr>
          <w:lang w:eastAsia="de-DE"/>
        </w:rPr>
      </w:pPr>
    </w:p>
    <w:p w14:paraId="63AE9703" w14:textId="77777777" w:rsidR="00B96E27" w:rsidRDefault="00B96E27" w:rsidP="00A95D7B">
      <w:pPr>
        <w:jc w:val="both"/>
        <w:rPr>
          <w:lang w:eastAsia="de-DE"/>
        </w:rPr>
      </w:pPr>
    </w:p>
    <w:sectPr w:rsidR="00B96E2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CAD22" w14:textId="77777777" w:rsidR="0023472C" w:rsidRDefault="0023472C">
      <w:r>
        <w:separator/>
      </w:r>
    </w:p>
  </w:endnote>
  <w:endnote w:type="continuationSeparator" w:id="0">
    <w:p w14:paraId="7A6EAD54" w14:textId="77777777" w:rsidR="0023472C" w:rsidRDefault="0023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58C64" w14:textId="77777777" w:rsidR="0023472C" w:rsidRDefault="0023472C">
      <w:r>
        <w:separator/>
      </w:r>
    </w:p>
  </w:footnote>
  <w:footnote w:type="continuationSeparator" w:id="0">
    <w:p w14:paraId="33DA4127" w14:textId="77777777" w:rsidR="0023472C" w:rsidRDefault="00234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4452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A906BB"/>
    <w:multiLevelType w:val="hybridMultilevel"/>
    <w:tmpl w:val="B30ED6F2"/>
    <w:lvl w:ilvl="0" w:tplc="6AA0E084">
      <w:start w:val="1"/>
      <w:numFmt w:val="decimal"/>
      <w:lvlText w:val="%1."/>
      <w:lvlJc w:val="left"/>
      <w:pPr>
        <w:ind w:left="8015"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01553156">
    <w:abstractNumId w:val="1"/>
  </w:num>
  <w:num w:numId="2" w16cid:durableId="1541168756">
    <w:abstractNumId w:val="2"/>
  </w:num>
  <w:num w:numId="3" w16cid:durableId="1194728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35DEC"/>
    <w:rsid w:val="00055FAC"/>
    <w:rsid w:val="000633B2"/>
    <w:rsid w:val="00063DA7"/>
    <w:rsid w:val="00065BBD"/>
    <w:rsid w:val="00095051"/>
    <w:rsid w:val="00097294"/>
    <w:rsid w:val="000D1E56"/>
    <w:rsid w:val="000D6CDB"/>
    <w:rsid w:val="00105111"/>
    <w:rsid w:val="0011400F"/>
    <w:rsid w:val="00116025"/>
    <w:rsid w:val="00116EBD"/>
    <w:rsid w:val="00146B64"/>
    <w:rsid w:val="00194FF1"/>
    <w:rsid w:val="001C4494"/>
    <w:rsid w:val="001F2B34"/>
    <w:rsid w:val="001F6371"/>
    <w:rsid w:val="00233655"/>
    <w:rsid w:val="0023472C"/>
    <w:rsid w:val="00234AD1"/>
    <w:rsid w:val="0026228C"/>
    <w:rsid w:val="00272164"/>
    <w:rsid w:val="00285CEB"/>
    <w:rsid w:val="002976A0"/>
    <w:rsid w:val="002D4EF2"/>
    <w:rsid w:val="002F6657"/>
    <w:rsid w:val="0031300C"/>
    <w:rsid w:val="00350BC9"/>
    <w:rsid w:val="0037746B"/>
    <w:rsid w:val="003928F8"/>
    <w:rsid w:val="00396DD0"/>
    <w:rsid w:val="003C40D7"/>
    <w:rsid w:val="003E7408"/>
    <w:rsid w:val="003F7851"/>
    <w:rsid w:val="0042490D"/>
    <w:rsid w:val="0043719E"/>
    <w:rsid w:val="00445B36"/>
    <w:rsid w:val="00451051"/>
    <w:rsid w:val="00462224"/>
    <w:rsid w:val="004651C9"/>
    <w:rsid w:val="00466A5E"/>
    <w:rsid w:val="004B75DB"/>
    <w:rsid w:val="004E2262"/>
    <w:rsid w:val="004F75AF"/>
    <w:rsid w:val="00502E24"/>
    <w:rsid w:val="00510DC7"/>
    <w:rsid w:val="00514767"/>
    <w:rsid w:val="00536211"/>
    <w:rsid w:val="00562092"/>
    <w:rsid w:val="005667FB"/>
    <w:rsid w:val="005C14E5"/>
    <w:rsid w:val="005D74B4"/>
    <w:rsid w:val="005F0215"/>
    <w:rsid w:val="005F748B"/>
    <w:rsid w:val="006017F6"/>
    <w:rsid w:val="00605120"/>
    <w:rsid w:val="00672090"/>
    <w:rsid w:val="00681CD7"/>
    <w:rsid w:val="00696A76"/>
    <w:rsid w:val="006D54CC"/>
    <w:rsid w:val="00704EED"/>
    <w:rsid w:val="00705568"/>
    <w:rsid w:val="00710762"/>
    <w:rsid w:val="007149DD"/>
    <w:rsid w:val="00720921"/>
    <w:rsid w:val="00722061"/>
    <w:rsid w:val="00755DE8"/>
    <w:rsid w:val="00764A3A"/>
    <w:rsid w:val="00796E4D"/>
    <w:rsid w:val="007A7C30"/>
    <w:rsid w:val="007B5FB0"/>
    <w:rsid w:val="007E30C1"/>
    <w:rsid w:val="007E508E"/>
    <w:rsid w:val="00814869"/>
    <w:rsid w:val="00824FE7"/>
    <w:rsid w:val="00844E97"/>
    <w:rsid w:val="008530D6"/>
    <w:rsid w:val="008644EC"/>
    <w:rsid w:val="00890BF5"/>
    <w:rsid w:val="008948DB"/>
    <w:rsid w:val="008A28B1"/>
    <w:rsid w:val="008A43D3"/>
    <w:rsid w:val="008C2A95"/>
    <w:rsid w:val="008C42BE"/>
    <w:rsid w:val="008E1B24"/>
    <w:rsid w:val="008E2DA7"/>
    <w:rsid w:val="008F2171"/>
    <w:rsid w:val="008F3883"/>
    <w:rsid w:val="009173AA"/>
    <w:rsid w:val="00923E06"/>
    <w:rsid w:val="00962273"/>
    <w:rsid w:val="009750CA"/>
    <w:rsid w:val="00976757"/>
    <w:rsid w:val="009A129C"/>
    <w:rsid w:val="009A4024"/>
    <w:rsid w:val="009F76B1"/>
    <w:rsid w:val="00A04E0C"/>
    <w:rsid w:val="00A10BA9"/>
    <w:rsid w:val="00A4452C"/>
    <w:rsid w:val="00A54C08"/>
    <w:rsid w:val="00A712CE"/>
    <w:rsid w:val="00A95D7B"/>
    <w:rsid w:val="00AB1DC9"/>
    <w:rsid w:val="00AC0930"/>
    <w:rsid w:val="00B20A48"/>
    <w:rsid w:val="00B25F88"/>
    <w:rsid w:val="00B75DD9"/>
    <w:rsid w:val="00B93F80"/>
    <w:rsid w:val="00B95F7B"/>
    <w:rsid w:val="00B96E27"/>
    <w:rsid w:val="00C149B4"/>
    <w:rsid w:val="00C22A4F"/>
    <w:rsid w:val="00C26EDB"/>
    <w:rsid w:val="00C64822"/>
    <w:rsid w:val="00C66E90"/>
    <w:rsid w:val="00C76DFC"/>
    <w:rsid w:val="00C805B7"/>
    <w:rsid w:val="00C841BC"/>
    <w:rsid w:val="00CA4FC5"/>
    <w:rsid w:val="00CC02A1"/>
    <w:rsid w:val="00CE5268"/>
    <w:rsid w:val="00D37870"/>
    <w:rsid w:val="00D410EF"/>
    <w:rsid w:val="00D44948"/>
    <w:rsid w:val="00D45DF3"/>
    <w:rsid w:val="00D5774E"/>
    <w:rsid w:val="00D616CA"/>
    <w:rsid w:val="00D61FC9"/>
    <w:rsid w:val="00D975C5"/>
    <w:rsid w:val="00DA557C"/>
    <w:rsid w:val="00DB5511"/>
    <w:rsid w:val="00DC0FBB"/>
    <w:rsid w:val="00DC5A21"/>
    <w:rsid w:val="00DE391A"/>
    <w:rsid w:val="00E05DEA"/>
    <w:rsid w:val="00E14C2D"/>
    <w:rsid w:val="00E3282C"/>
    <w:rsid w:val="00E35AC4"/>
    <w:rsid w:val="00E429E3"/>
    <w:rsid w:val="00E66CAC"/>
    <w:rsid w:val="00E957A0"/>
    <w:rsid w:val="00EA496F"/>
    <w:rsid w:val="00EC5C08"/>
    <w:rsid w:val="00ED1F49"/>
    <w:rsid w:val="00EF1621"/>
    <w:rsid w:val="00F01412"/>
    <w:rsid w:val="00F27F58"/>
    <w:rsid w:val="00F36682"/>
    <w:rsid w:val="00F379B1"/>
    <w:rsid w:val="00F5622C"/>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4711947E-295A-47C9-AEB1-AF8EC220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table" w:styleId="Lentelstinklelis">
    <w:name w:val="Table Grid"/>
    <w:basedOn w:val="prastojilentel"/>
    <w:rsid w:val="00EF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BDFE2D-8F99-40C3-9EE8-367E2860CC1F}">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1649</Words>
  <Characters>940</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2024-09-17T07:32:00Z</dcterms:created>
  <dcterms:modified xsi:type="dcterms:W3CDTF">2024-09-17T07:33:00Z</dcterms:modified>
</cp:coreProperties>
</file>